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74" w:rsidRDefault="000B2B7A">
      <w:pPr>
        <w:pStyle w:val="Corpotesto"/>
        <w:ind w:left="180"/>
        <w:rPr>
          <w:rFonts w:ascii="Times New Roman"/>
          <w:sz w:val="20"/>
        </w:rPr>
      </w:pPr>
      <w:r w:rsidRPr="00F055EE">
        <w:rPr>
          <w:rFonts w:ascii="Times New Roman" w:hAnsi="Times New Roman" w:cs="Times New Roman"/>
        </w:rPr>
        <w:t>PON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2014-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2020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–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Avviso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pubblico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prot.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n.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28966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del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06/09/2021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“Digital</w:t>
      </w:r>
      <w:r w:rsidRPr="00F055EE">
        <w:rPr>
          <w:rFonts w:ascii="Times New Roman" w:hAnsi="Times New Roman" w:cs="Times New Roman"/>
          <w:spacing w:val="30"/>
        </w:rPr>
        <w:t xml:space="preserve"> </w:t>
      </w:r>
      <w:r w:rsidRPr="00F055EE">
        <w:rPr>
          <w:rFonts w:ascii="Times New Roman" w:hAnsi="Times New Roman" w:cs="Times New Roman"/>
        </w:rPr>
        <w:t>board: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trasformazione</w:t>
      </w:r>
      <w:r w:rsidRPr="00F055EE">
        <w:rPr>
          <w:rFonts w:ascii="Times New Roman" w:hAnsi="Times New Roman" w:cs="Times New Roman"/>
          <w:spacing w:val="32"/>
        </w:rPr>
        <w:t xml:space="preserve"> </w:t>
      </w:r>
      <w:r w:rsidRPr="00F055EE">
        <w:rPr>
          <w:rFonts w:ascii="Times New Roman" w:hAnsi="Times New Roman" w:cs="Times New Roman"/>
        </w:rPr>
        <w:t>digitale</w:t>
      </w:r>
      <w:r w:rsidRPr="00F055EE">
        <w:rPr>
          <w:rFonts w:ascii="Times New Roman" w:hAnsi="Times New Roman" w:cs="Times New Roman"/>
          <w:spacing w:val="31"/>
        </w:rPr>
        <w:t xml:space="preserve"> </w:t>
      </w:r>
      <w:r w:rsidRPr="00F055EE">
        <w:rPr>
          <w:rFonts w:ascii="Times New Roman" w:hAnsi="Times New Roman" w:cs="Times New Roman"/>
        </w:rPr>
        <w:t>nella</w:t>
      </w:r>
      <w:r w:rsidRPr="00F055EE">
        <w:rPr>
          <w:rFonts w:ascii="Times New Roman" w:hAnsi="Times New Roman" w:cs="Times New Roman"/>
          <w:spacing w:val="1"/>
        </w:rPr>
        <w:t xml:space="preserve"> </w:t>
      </w:r>
      <w:r w:rsidRPr="00F055EE">
        <w:rPr>
          <w:rFonts w:ascii="Times New Roman" w:hAnsi="Times New Roman" w:cs="Times New Roman"/>
        </w:rPr>
        <w:t>didattica</w:t>
      </w:r>
      <w:r w:rsidRPr="00F055EE">
        <w:rPr>
          <w:rFonts w:ascii="Times New Roman" w:hAnsi="Times New Roman" w:cs="Times New Roman"/>
          <w:spacing w:val="-1"/>
        </w:rPr>
        <w:t xml:space="preserve"> </w:t>
      </w:r>
      <w:r w:rsidRPr="00F055EE">
        <w:rPr>
          <w:rFonts w:ascii="Times New Roman" w:hAnsi="Times New Roman" w:cs="Times New Roman"/>
        </w:rPr>
        <w:t>e nell’organizzazione”</w:t>
      </w:r>
      <w:r w:rsidRPr="00F055EE">
        <w:rPr>
          <w:rFonts w:ascii="Times New Roman" w:hAnsi="Times New Roman" w:cs="Times New Roman"/>
          <w:spacing w:val="2"/>
        </w:rPr>
        <w:t xml:space="preserve"> </w:t>
      </w:r>
    </w:p>
    <w:p w:rsidR="00DA5174" w:rsidRDefault="00DA5174">
      <w:pPr>
        <w:pStyle w:val="Corpotesto"/>
        <w:rPr>
          <w:rFonts w:ascii="Times New Roman"/>
          <w:sz w:val="20"/>
        </w:rPr>
      </w:pPr>
    </w:p>
    <w:p w:rsidR="00DA5174" w:rsidRDefault="000B2B7A" w:rsidP="000B2B7A">
      <w:pPr>
        <w:spacing w:before="135"/>
        <w:ind w:left="330"/>
        <w:jc w:val="center"/>
        <w:rPr>
          <w:b/>
          <w:sz w:val="21"/>
        </w:rPr>
      </w:pPr>
      <w:r>
        <w:rPr>
          <w:rFonts w:ascii="Times New Roman"/>
          <w:spacing w:val="18"/>
          <w:sz w:val="20"/>
        </w:rPr>
        <w:t>PROGETTO DIGITAL BOARD IC PEGLI</w:t>
      </w:r>
    </w:p>
    <w:p w:rsidR="00DA5174" w:rsidRDefault="00BF02A9">
      <w:pPr>
        <w:pStyle w:val="Corpotesto"/>
        <w:spacing w:before="1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64210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A5C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435A" id="Freeform 7" o:spid="_x0000_s1026" style="position:absolute;margin-left:36pt;margin-top:14.6pt;width:52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" path="m,l10460,e" filled="f" strokecolor="#a5c6e6" strokeweight="2.25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DA5174" w:rsidRDefault="00BF02A9" w:rsidP="000B2B7A">
      <w:pPr>
        <w:pStyle w:val="Titolo1"/>
        <w:spacing w:before="386"/>
      </w:pPr>
      <w:r>
        <w:rPr>
          <w:spacing w:val="-1"/>
          <w:w w:val="105"/>
        </w:rPr>
        <w:t>MONITOR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PROFESSIONALE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IFP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65”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WI-FI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w w:val="105"/>
        </w:rPr>
        <w:t>SERIES</w:t>
      </w:r>
      <w:r>
        <w:rPr>
          <w:spacing w:val="-11"/>
          <w:w w:val="105"/>
        </w:rPr>
        <w:t xml:space="preserve"> </w:t>
      </w:r>
      <w:r>
        <w:rPr>
          <w:w w:val="105"/>
        </w:rPr>
        <w:t>4K</w:t>
      </w:r>
      <w:r w:rsidR="000B2B7A">
        <w:rPr>
          <w:w w:val="105"/>
        </w:rPr>
        <w:t xml:space="preserve"> DELLE MIGLIORI MARCHE NAZIONALE E/O INTERNAZIONALI</w:t>
      </w:r>
    </w:p>
    <w:p w:rsidR="00DA5174" w:rsidRDefault="00BF02A9">
      <w:pPr>
        <w:pStyle w:val="Titolo2"/>
        <w:spacing w:before="170" w:line="247" w:lineRule="auto"/>
        <w:ind w:right="109"/>
      </w:pPr>
      <w:r>
        <w:rPr>
          <w:spacing w:val="-1"/>
          <w:w w:val="105"/>
        </w:rPr>
        <w:t>Monitor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Touch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tocchi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contemporanei</w:t>
      </w:r>
      <w:r>
        <w:rPr>
          <w:spacing w:val="-12"/>
          <w:w w:val="105"/>
        </w:rPr>
        <w:t xml:space="preserve"> </w:t>
      </w:r>
      <w:r>
        <w:rPr>
          <w:w w:val="105"/>
        </w:rPr>
        <w:t>LED</w:t>
      </w:r>
      <w:r>
        <w:rPr>
          <w:spacing w:val="-12"/>
          <w:w w:val="105"/>
        </w:rPr>
        <w:t xml:space="preserve"> </w:t>
      </w:r>
      <w:r>
        <w:rPr>
          <w:w w:val="105"/>
        </w:rPr>
        <w:t>65"</w:t>
      </w:r>
      <w:r>
        <w:rPr>
          <w:spacing w:val="-12"/>
          <w:w w:val="105"/>
        </w:rPr>
        <w:t xml:space="preserve"> </w:t>
      </w:r>
      <w:r>
        <w:rPr>
          <w:w w:val="105"/>
        </w:rPr>
        <w:t>ULTRAHD</w:t>
      </w:r>
      <w:r>
        <w:rPr>
          <w:spacing w:val="-12"/>
          <w:w w:val="105"/>
        </w:rPr>
        <w:t xml:space="preserve"> </w:t>
      </w:r>
      <w:r>
        <w:rPr>
          <w:w w:val="105"/>
        </w:rPr>
        <w:t>4K</w:t>
      </w:r>
      <w:r>
        <w:rPr>
          <w:spacing w:val="-12"/>
          <w:w w:val="105"/>
        </w:rPr>
        <w:t xml:space="preserve"> </w:t>
      </w:r>
      <w:r>
        <w:rPr>
          <w:w w:val="105"/>
        </w:rPr>
        <w:t>Interattivo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funzione</w:t>
      </w:r>
      <w:r>
        <w:rPr>
          <w:spacing w:val="-12"/>
          <w:w w:val="105"/>
        </w:rPr>
        <w:t xml:space="preserve"> </w:t>
      </w:r>
      <w:r>
        <w:rPr>
          <w:w w:val="105"/>
        </w:rPr>
        <w:t>touch</w:t>
      </w:r>
      <w:r>
        <w:rPr>
          <w:spacing w:val="-12"/>
          <w:w w:val="105"/>
        </w:rPr>
        <w:t xml:space="preserve"> </w:t>
      </w:r>
      <w:r>
        <w:rPr>
          <w:w w:val="105"/>
        </w:rPr>
        <w:t>integrata,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tecnologia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infrarossi,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sensore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luce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ambientale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OPTICAL</w:t>
      </w:r>
      <w:r>
        <w:rPr>
          <w:spacing w:val="-12"/>
          <w:w w:val="105"/>
        </w:rPr>
        <w:t xml:space="preserve"> </w:t>
      </w:r>
      <w:r>
        <w:rPr>
          <w:w w:val="105"/>
        </w:rPr>
        <w:t>BONDING,</w:t>
      </w:r>
      <w:r>
        <w:rPr>
          <w:spacing w:val="-11"/>
          <w:w w:val="105"/>
        </w:rPr>
        <w:t xml:space="preserve"> </w:t>
      </w:r>
      <w:r>
        <w:rPr>
          <w:w w:val="105"/>
        </w:rPr>
        <w:t>Android</w:t>
      </w:r>
      <w:r>
        <w:rPr>
          <w:spacing w:val="-12"/>
          <w:w w:val="105"/>
        </w:rPr>
        <w:t xml:space="preserve"> </w:t>
      </w:r>
      <w:r>
        <w:rPr>
          <w:w w:val="105"/>
        </w:rPr>
        <w:t>8.0,</w:t>
      </w:r>
      <w:r>
        <w:rPr>
          <w:spacing w:val="-12"/>
          <w:w w:val="105"/>
        </w:rPr>
        <w:t xml:space="preserve"> </w:t>
      </w:r>
      <w:r>
        <w:rPr>
          <w:w w:val="105"/>
        </w:rPr>
        <w:t>Wi-Fi,</w:t>
      </w:r>
      <w:r>
        <w:rPr>
          <w:spacing w:val="-12"/>
          <w:w w:val="105"/>
        </w:rPr>
        <w:t xml:space="preserve"> </w:t>
      </w:r>
      <w:r>
        <w:rPr>
          <w:w w:val="105"/>
        </w:rPr>
        <w:t>Bluetooth,</w:t>
      </w:r>
      <w:r>
        <w:rPr>
          <w:spacing w:val="1"/>
          <w:w w:val="105"/>
        </w:rPr>
        <w:t xml:space="preserve"> </w:t>
      </w:r>
      <w:r>
        <w:rPr>
          <w:w w:val="105"/>
        </w:rPr>
        <w:t>Speaker</w:t>
      </w:r>
      <w:r>
        <w:rPr>
          <w:spacing w:val="-2"/>
          <w:w w:val="105"/>
        </w:rPr>
        <w:t xml:space="preserve"> </w:t>
      </w:r>
      <w:r>
        <w:rPr>
          <w:w w:val="105"/>
        </w:rPr>
        <w:t>16Wx2</w:t>
      </w:r>
      <w:r>
        <w:rPr>
          <w:spacing w:val="-2"/>
          <w:w w:val="105"/>
        </w:rPr>
        <w:t xml:space="preserve"> </w:t>
      </w:r>
      <w:r>
        <w:rPr>
          <w:w w:val="105"/>
        </w:rPr>
        <w:t>integrati.</w:t>
      </w:r>
    </w:p>
    <w:p w:rsidR="00DA5174" w:rsidRDefault="00BF02A9">
      <w:pPr>
        <w:spacing w:before="163" w:line="451" w:lineRule="auto"/>
        <w:ind w:left="2493" w:right="1737"/>
        <w:rPr>
          <w:w w:val="105"/>
          <w:sz w:val="16"/>
        </w:rPr>
      </w:pPr>
      <w:r>
        <w:rPr>
          <w:w w:val="105"/>
          <w:sz w:val="16"/>
        </w:rPr>
        <w:t>LICENZE SOFTWARE NOTE, CONNECT, CAPTURE E SCREEN SHARE PRO INCLUSE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SLOT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PC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INTEGRATI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COMPATIBILE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SOLO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CON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MINI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PC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SERIE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HLG-MT21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HLG-MT43</w:t>
      </w:r>
    </w:p>
    <w:p w:rsidR="000B2B7A" w:rsidRDefault="000B2B7A">
      <w:pPr>
        <w:spacing w:before="163" w:line="451" w:lineRule="auto"/>
        <w:ind w:left="2493" w:right="1737"/>
        <w:rPr>
          <w:w w:val="105"/>
          <w:sz w:val="16"/>
        </w:rPr>
      </w:pPr>
      <w:r>
        <w:rPr>
          <w:w w:val="105"/>
          <w:sz w:val="16"/>
        </w:rPr>
        <w:t>SPECIFICHE TECNICHE:</w:t>
      </w:r>
    </w:p>
    <w:p w:rsidR="000B2B7A" w:rsidRDefault="000B2B7A">
      <w:pPr>
        <w:spacing w:before="163" w:line="451" w:lineRule="auto"/>
        <w:ind w:left="2493" w:right="1737"/>
        <w:rPr>
          <w:sz w:val="16"/>
        </w:rPr>
      </w:pPr>
      <w:r>
        <w:rPr>
          <w:w w:val="105"/>
          <w:sz w:val="16"/>
        </w:rPr>
        <w:t>IL MONITOR DOVRA’ AVERE LE SEGUENTI CARATTERISTICHE TECNICHE (in caso di dispositivi con caratteristiche superiori dovranno essere espressamente indicate ed evidenziate al fine di una corretta comparazione delle offerte)</w:t>
      </w:r>
    </w:p>
    <w:p w:rsidR="00DA5174" w:rsidRDefault="00DA5174">
      <w:pPr>
        <w:pStyle w:val="Corpotesto"/>
        <w:rPr>
          <w:b/>
          <w:sz w:val="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A5C6E6"/>
          <w:left w:val="single" w:sz="6" w:space="0" w:color="A5C6E6"/>
          <w:bottom w:val="single" w:sz="6" w:space="0" w:color="A5C6E6"/>
          <w:right w:val="single" w:sz="6" w:space="0" w:color="A5C6E6"/>
          <w:insideH w:val="single" w:sz="6" w:space="0" w:color="A5C6E6"/>
          <w:insideV w:val="single" w:sz="6" w:space="0" w:color="A5C6E6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99"/>
        <w:gridCol w:w="1275"/>
        <w:gridCol w:w="1589"/>
        <w:gridCol w:w="1238"/>
        <w:gridCol w:w="794"/>
        <w:gridCol w:w="1003"/>
        <w:gridCol w:w="1855"/>
      </w:tblGrid>
      <w:tr w:rsidR="00DA5174" w:rsidTr="000B2B7A">
        <w:trPr>
          <w:trHeight w:val="650"/>
        </w:trPr>
        <w:tc>
          <w:tcPr>
            <w:tcW w:w="1392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Utilizzo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ind w:right="383"/>
              <w:rPr>
                <w:b/>
                <w:sz w:val="15"/>
              </w:rPr>
            </w:pPr>
            <w:r>
              <w:rPr>
                <w:b/>
                <w:sz w:val="15"/>
              </w:rPr>
              <w:t>Monitor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Interattivo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ind w:right="70"/>
              <w:rPr>
                <w:sz w:val="15"/>
              </w:rPr>
            </w:pPr>
            <w:r>
              <w:rPr>
                <w:sz w:val="15"/>
              </w:rPr>
              <w:t>Angolo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visione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orizzontale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178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gradi</w:t>
            </w:r>
          </w:p>
        </w:tc>
        <w:tc>
          <w:tcPr>
            <w:tcW w:w="1238" w:type="dxa"/>
          </w:tcPr>
          <w:p w:rsidR="00DA5174" w:rsidRDefault="00BF02A9">
            <w:pPr>
              <w:pStyle w:val="TableParagraph"/>
              <w:ind w:right="96"/>
              <w:rPr>
                <w:sz w:val="15"/>
              </w:rPr>
            </w:pPr>
            <w:r>
              <w:rPr>
                <w:sz w:val="15"/>
              </w:rPr>
              <w:t>Angolo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visione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verticale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178</w:t>
            </w:r>
          </w:p>
          <w:p w:rsidR="00DA5174" w:rsidRDefault="00BF02A9">
            <w:pPr>
              <w:pStyle w:val="TableParagraph"/>
              <w:spacing w:before="0" w:line="18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gradi</w:t>
            </w:r>
          </w:p>
        </w:tc>
        <w:tc>
          <w:tcPr>
            <w:tcW w:w="1003" w:type="dxa"/>
          </w:tcPr>
          <w:p w:rsidR="00DA5174" w:rsidRDefault="00BF02A9">
            <w:pPr>
              <w:pStyle w:val="TableParagraph"/>
              <w:ind w:right="273"/>
              <w:rPr>
                <w:sz w:val="15"/>
              </w:rPr>
            </w:pPr>
            <w:r>
              <w:rPr>
                <w:spacing w:val="-1"/>
                <w:sz w:val="15"/>
              </w:rPr>
              <w:t>Contrasto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dinamico</w:t>
            </w:r>
          </w:p>
        </w:tc>
        <w:tc>
          <w:tcPr>
            <w:tcW w:w="1855" w:type="dxa"/>
          </w:tcPr>
          <w:p w:rsidR="00DA5174" w:rsidRDefault="00BF02A9">
            <w:pPr>
              <w:pStyle w:val="TableParagraph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6.000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:1</w:t>
            </w:r>
          </w:p>
        </w:tc>
      </w:tr>
      <w:tr w:rsidR="00DA5174" w:rsidTr="000B2B7A">
        <w:trPr>
          <w:trHeight w:val="650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662"/>
              <w:rPr>
                <w:sz w:val="15"/>
              </w:rPr>
            </w:pPr>
            <w:r>
              <w:rPr>
                <w:spacing w:val="-1"/>
                <w:sz w:val="15"/>
              </w:rPr>
              <w:t>Contrasto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standard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1.200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:1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Dot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pitch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1,5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mm</w:t>
            </w:r>
          </w:p>
        </w:tc>
        <w:tc>
          <w:tcPr>
            <w:tcW w:w="1238" w:type="dxa"/>
          </w:tcPr>
          <w:p w:rsidR="00DA5174" w:rsidRDefault="00BF02A9">
            <w:pPr>
              <w:pStyle w:val="TableParagraph"/>
              <w:ind w:right="408"/>
              <w:rPr>
                <w:sz w:val="15"/>
              </w:rPr>
            </w:pPr>
            <w:r>
              <w:rPr>
                <w:spacing w:val="-1"/>
                <w:sz w:val="15"/>
              </w:rPr>
              <w:t>Risoluzione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video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ind w:right="216"/>
              <w:rPr>
                <w:b/>
                <w:sz w:val="15"/>
              </w:rPr>
            </w:pPr>
            <w:r>
              <w:rPr>
                <w:b/>
                <w:sz w:val="15"/>
              </w:rPr>
              <w:t>4K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(UHD)</w:t>
            </w:r>
          </w:p>
        </w:tc>
        <w:tc>
          <w:tcPr>
            <w:tcW w:w="1003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Formato</w:t>
            </w:r>
          </w:p>
        </w:tc>
        <w:tc>
          <w:tcPr>
            <w:tcW w:w="1855" w:type="dxa"/>
          </w:tcPr>
          <w:p w:rsidR="00DA5174" w:rsidRDefault="00BF02A9">
            <w:pPr>
              <w:pStyle w:val="TableParagraph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16:9</w:t>
            </w:r>
          </w:p>
        </w:tc>
      </w:tr>
      <w:tr w:rsidR="00DA5174" w:rsidTr="000B2B7A">
        <w:trPr>
          <w:trHeight w:val="830"/>
        </w:trPr>
        <w:tc>
          <w:tcPr>
            <w:tcW w:w="1392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Luminosità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350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cd/m²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ind w:right="341"/>
              <w:rPr>
                <w:sz w:val="15"/>
              </w:rPr>
            </w:pPr>
            <w:r>
              <w:rPr>
                <w:sz w:val="15"/>
              </w:rPr>
              <w:t>Lunghezza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diagonale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(polliciaggio)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''</w:t>
            </w:r>
          </w:p>
        </w:tc>
        <w:tc>
          <w:tcPr>
            <w:tcW w:w="1238" w:type="dxa"/>
          </w:tcPr>
          <w:p w:rsidR="00DA5174" w:rsidRDefault="00BF02A9">
            <w:pPr>
              <w:pStyle w:val="TableParagraph"/>
              <w:ind w:right="433"/>
              <w:rPr>
                <w:sz w:val="15"/>
              </w:rPr>
            </w:pPr>
            <w:r>
              <w:rPr>
                <w:spacing w:val="-1"/>
                <w:sz w:val="15"/>
              </w:rPr>
              <w:t>Tecnologia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pannello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IPS</w:t>
            </w:r>
          </w:p>
        </w:tc>
        <w:tc>
          <w:tcPr>
            <w:tcW w:w="1003" w:type="dxa"/>
          </w:tcPr>
          <w:p w:rsidR="00DA5174" w:rsidRDefault="00BF02A9">
            <w:pPr>
              <w:pStyle w:val="TableParagraph"/>
              <w:ind w:right="28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Tempo </w:t>
            </w:r>
            <w:r>
              <w:rPr>
                <w:sz w:val="15"/>
              </w:rPr>
              <w:t>di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risposta</w:t>
            </w:r>
          </w:p>
        </w:tc>
        <w:tc>
          <w:tcPr>
            <w:tcW w:w="1855" w:type="dxa"/>
          </w:tcPr>
          <w:p w:rsidR="00DA5174" w:rsidRDefault="00BF02A9">
            <w:pPr>
              <w:pStyle w:val="TableParagraph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ms</w:t>
            </w:r>
          </w:p>
        </w:tc>
      </w:tr>
      <w:tr w:rsidR="00DA5174" w:rsidTr="000B2B7A">
        <w:trPr>
          <w:trHeight w:val="830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562"/>
              <w:rPr>
                <w:sz w:val="15"/>
              </w:rPr>
            </w:pPr>
            <w:r>
              <w:rPr>
                <w:spacing w:val="-1"/>
                <w:sz w:val="15"/>
              </w:rPr>
              <w:t>Risoluzione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massima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orizzontale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3.840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ind w:right="445"/>
              <w:rPr>
                <w:sz w:val="15"/>
              </w:rPr>
            </w:pPr>
            <w:r>
              <w:rPr>
                <w:spacing w:val="-1"/>
                <w:sz w:val="15"/>
              </w:rPr>
              <w:t>Risoluzione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massima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verticale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2.160</w:t>
            </w:r>
          </w:p>
        </w:tc>
        <w:tc>
          <w:tcPr>
            <w:tcW w:w="1238" w:type="dxa"/>
          </w:tcPr>
          <w:p w:rsidR="00DA5174" w:rsidRDefault="00BF02A9">
            <w:pPr>
              <w:pStyle w:val="TableParagraph"/>
              <w:ind w:right="459"/>
              <w:rPr>
                <w:sz w:val="15"/>
              </w:rPr>
            </w:pPr>
            <w:r>
              <w:rPr>
                <w:spacing w:val="-1"/>
                <w:sz w:val="15"/>
              </w:rPr>
              <w:t>Frequenza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ottimale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HZ</w:t>
            </w:r>
          </w:p>
        </w:tc>
        <w:tc>
          <w:tcPr>
            <w:tcW w:w="2858" w:type="dxa"/>
            <w:gridSpan w:val="2"/>
          </w:tcPr>
          <w:p w:rsidR="00DA5174" w:rsidRDefault="00DA51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DA5174">
        <w:trPr>
          <w:trHeight w:val="1435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137"/>
              <w:rPr>
                <w:sz w:val="15"/>
              </w:rPr>
            </w:pPr>
            <w:r>
              <w:rPr>
                <w:sz w:val="15"/>
              </w:rPr>
              <w:t>Tecnologia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Touch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screen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ind w:right="343"/>
              <w:rPr>
                <w:b/>
                <w:sz w:val="15"/>
              </w:rPr>
            </w:pPr>
            <w:r>
              <w:rPr>
                <w:b/>
                <w:sz w:val="15"/>
              </w:rPr>
              <w:t>Infra Red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Technology</w:t>
            </w:r>
            <w:r>
              <w:rPr>
                <w:b/>
                <w:spacing w:val="-41"/>
                <w:sz w:val="15"/>
              </w:rPr>
              <w:t xml:space="preserve"> </w:t>
            </w:r>
            <w:r>
              <w:rPr>
                <w:b/>
                <w:sz w:val="15"/>
              </w:rPr>
              <w:t>(IR)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Colore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principale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Nero</w:t>
            </w:r>
          </w:p>
        </w:tc>
        <w:tc>
          <w:tcPr>
            <w:tcW w:w="1238" w:type="dxa"/>
          </w:tcPr>
          <w:p w:rsidR="00DA5174" w:rsidRDefault="00DA5174">
            <w:pPr>
              <w:pStyle w:val="TableParagraph"/>
              <w:ind w:right="107"/>
              <w:rPr>
                <w:sz w:val="15"/>
              </w:rPr>
            </w:pPr>
          </w:p>
        </w:tc>
        <w:tc>
          <w:tcPr>
            <w:tcW w:w="3652" w:type="dxa"/>
            <w:gridSpan w:val="3"/>
          </w:tcPr>
          <w:p w:rsidR="00DA5174" w:rsidRDefault="00DA5174">
            <w:pPr>
              <w:pStyle w:val="TableParagraph"/>
              <w:spacing w:before="0"/>
              <w:rPr>
                <w:b/>
                <w:sz w:val="15"/>
              </w:rPr>
            </w:pPr>
          </w:p>
        </w:tc>
      </w:tr>
      <w:tr w:rsidR="00DA5174">
        <w:trPr>
          <w:trHeight w:val="715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93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Inclinazione </w:t>
            </w:r>
            <w:r>
              <w:rPr>
                <w:sz w:val="15"/>
              </w:rPr>
              <w:t>range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(a)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°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ind w:right="388"/>
              <w:rPr>
                <w:sz w:val="15"/>
              </w:rPr>
            </w:pPr>
            <w:r>
              <w:rPr>
                <w:sz w:val="15"/>
              </w:rPr>
              <w:t>Inclinazione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range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(da)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0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°</w:t>
            </w:r>
          </w:p>
        </w:tc>
        <w:tc>
          <w:tcPr>
            <w:tcW w:w="1238" w:type="dxa"/>
          </w:tcPr>
          <w:p w:rsidR="00DA5174" w:rsidRDefault="000B2B7A" w:rsidP="000B2B7A">
            <w:pPr>
              <w:pStyle w:val="TableParagraph"/>
              <w:ind w:right="333"/>
              <w:rPr>
                <w:sz w:val="15"/>
              </w:rPr>
            </w:pPr>
            <w:r>
              <w:rPr>
                <w:sz w:val="15"/>
              </w:rPr>
              <w:t xml:space="preserve">Indicare nello spazio di seguito: </w:t>
            </w:r>
            <w:r w:rsidR="00BF02A9">
              <w:rPr>
                <w:sz w:val="15"/>
              </w:rPr>
              <w:t>Altre</w:t>
            </w:r>
            <w:r w:rsidR="00BF02A9">
              <w:rPr>
                <w:spacing w:val="1"/>
                <w:sz w:val="15"/>
              </w:rPr>
              <w:t xml:space="preserve"> </w:t>
            </w:r>
            <w:r w:rsidR="00BF02A9">
              <w:rPr>
                <w:spacing w:val="-1"/>
                <w:sz w:val="15"/>
              </w:rPr>
              <w:t>certificazioni</w:t>
            </w:r>
          </w:p>
        </w:tc>
        <w:tc>
          <w:tcPr>
            <w:tcW w:w="3652" w:type="dxa"/>
            <w:gridSpan w:val="3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</w:tr>
      <w:tr w:rsidR="00DA5174">
        <w:trPr>
          <w:trHeight w:val="895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373"/>
              <w:rPr>
                <w:sz w:val="15"/>
              </w:rPr>
            </w:pPr>
            <w:r>
              <w:rPr>
                <w:sz w:val="15"/>
              </w:rPr>
              <w:t>Altre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caratteristiche</w:t>
            </w:r>
            <w:r w:rsidR="000B2B7A">
              <w:rPr>
                <w:spacing w:val="-1"/>
                <w:sz w:val="15"/>
              </w:rPr>
              <w:t xml:space="preserve"> da indicare nello spazio di seguito:</w:t>
            </w:r>
          </w:p>
        </w:tc>
        <w:tc>
          <w:tcPr>
            <w:tcW w:w="4163" w:type="dxa"/>
            <w:gridSpan w:val="3"/>
          </w:tcPr>
          <w:p w:rsidR="00DA5174" w:rsidRDefault="000B2B7A" w:rsidP="00CD1168">
            <w:pPr>
              <w:pStyle w:val="TableParagraph"/>
              <w:ind w:right="4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Si richiede che il prodotto </w:t>
            </w:r>
            <w:r w:rsidR="00CD1168">
              <w:rPr>
                <w:b/>
                <w:sz w:val="15"/>
              </w:rPr>
              <w:t xml:space="preserve">sia dotato dei seguenti </w:t>
            </w:r>
            <w:r>
              <w:rPr>
                <w:b/>
                <w:sz w:val="15"/>
              </w:rPr>
              <w:t>tipo di soft</w:t>
            </w:r>
            <w:r w:rsidR="00CD1168">
              <w:rPr>
                <w:b/>
                <w:sz w:val="15"/>
              </w:rPr>
              <w:t>ware</w:t>
            </w:r>
            <w:r w:rsidR="00BF02A9">
              <w:rPr>
                <w:b/>
                <w:sz w:val="15"/>
              </w:rPr>
              <w:t>: Note (Windows + Android),</w:t>
            </w:r>
            <w:r w:rsidR="00BF02A9">
              <w:rPr>
                <w:b/>
                <w:spacing w:val="1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Connect</w:t>
            </w:r>
            <w:r w:rsidR="00BF02A9">
              <w:rPr>
                <w:b/>
                <w:spacing w:val="-9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(Windows),</w:t>
            </w:r>
            <w:r w:rsidR="00BF02A9">
              <w:rPr>
                <w:b/>
                <w:spacing w:val="-8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Capture</w:t>
            </w:r>
            <w:r w:rsidR="00BF02A9">
              <w:rPr>
                <w:b/>
                <w:spacing w:val="-8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(Windows),</w:t>
            </w:r>
            <w:r w:rsidR="00BF02A9">
              <w:rPr>
                <w:b/>
                <w:spacing w:val="-9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SCREEN</w:t>
            </w:r>
            <w:r w:rsidR="00BF02A9">
              <w:rPr>
                <w:b/>
                <w:spacing w:val="-41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SHARE</w:t>
            </w:r>
            <w:r w:rsidR="00BF02A9">
              <w:rPr>
                <w:b/>
                <w:spacing w:val="-2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PRO</w:t>
            </w:r>
            <w:r w:rsidR="00BF02A9">
              <w:rPr>
                <w:b/>
                <w:spacing w:val="-1"/>
                <w:sz w:val="15"/>
              </w:rPr>
              <w:t xml:space="preserve"> </w:t>
            </w:r>
            <w:r w:rsidR="00BF02A9">
              <w:rPr>
                <w:b/>
                <w:sz w:val="15"/>
              </w:rPr>
              <w:t>(Windows</w:t>
            </w:r>
            <w:r w:rsidR="00CD1168">
              <w:rPr>
                <w:b/>
                <w:sz w:val="15"/>
              </w:rPr>
              <w:t>)</w:t>
            </w:r>
          </w:p>
        </w:tc>
        <w:tc>
          <w:tcPr>
            <w:tcW w:w="4890" w:type="dxa"/>
            <w:gridSpan w:val="4"/>
          </w:tcPr>
          <w:p w:rsidR="00DA5174" w:rsidRDefault="00DA51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DA5174" w:rsidTr="000B2B7A">
        <w:trPr>
          <w:trHeight w:val="470"/>
        </w:trPr>
        <w:tc>
          <w:tcPr>
            <w:tcW w:w="1392" w:type="dxa"/>
          </w:tcPr>
          <w:p w:rsidR="00DA5174" w:rsidRDefault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Sio richiede </w:t>
            </w:r>
            <w:r w:rsidR="00BF02A9">
              <w:rPr>
                <w:sz w:val="15"/>
              </w:rPr>
              <w:t>Multimediale</w:t>
            </w:r>
          </w:p>
        </w:tc>
        <w:tc>
          <w:tcPr>
            <w:tcW w:w="1299" w:type="dxa"/>
          </w:tcPr>
          <w:p w:rsidR="00CD1168" w:rsidRDefault="00CD116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Indicare: </w:t>
            </w:r>
          </w:p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Sì</w:t>
            </w:r>
            <w:r w:rsidR="00CD1168">
              <w:rPr>
                <w:b/>
                <w:sz w:val="15"/>
              </w:rPr>
              <w:t xml:space="preserve"> o NO</w:t>
            </w:r>
          </w:p>
        </w:tc>
        <w:tc>
          <w:tcPr>
            <w:tcW w:w="1275" w:type="dxa"/>
          </w:tcPr>
          <w:p w:rsidR="00DA5174" w:rsidRDefault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Indicare il </w:t>
            </w:r>
            <w:r w:rsidR="00BF02A9">
              <w:rPr>
                <w:sz w:val="15"/>
              </w:rPr>
              <w:t>Nr</w:t>
            </w:r>
            <w:r w:rsidR="00BF02A9">
              <w:rPr>
                <w:spacing w:val="-8"/>
                <w:sz w:val="15"/>
              </w:rPr>
              <w:t xml:space="preserve"> </w:t>
            </w:r>
            <w:r w:rsidR="00BF02A9">
              <w:rPr>
                <w:sz w:val="15"/>
              </w:rPr>
              <w:t>altoparlanti</w:t>
            </w:r>
          </w:p>
        </w:tc>
        <w:tc>
          <w:tcPr>
            <w:tcW w:w="1589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238" w:type="dxa"/>
          </w:tcPr>
          <w:p w:rsidR="00DA5174" w:rsidRDefault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Indicare </w:t>
            </w:r>
            <w:r w:rsidR="00BF02A9">
              <w:rPr>
                <w:sz w:val="15"/>
              </w:rPr>
              <w:t>Potenza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W</w:t>
            </w:r>
          </w:p>
        </w:tc>
        <w:tc>
          <w:tcPr>
            <w:tcW w:w="2858" w:type="dxa"/>
            <w:gridSpan w:val="2"/>
          </w:tcPr>
          <w:p w:rsidR="00DA5174" w:rsidRDefault="00DA51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DA5174" w:rsidTr="000B2B7A">
        <w:trPr>
          <w:trHeight w:val="470"/>
        </w:trPr>
        <w:tc>
          <w:tcPr>
            <w:tcW w:w="1392" w:type="dxa"/>
          </w:tcPr>
          <w:p w:rsidR="00DA5174" w:rsidRDefault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Si richiedono almeno n. 3 </w:t>
            </w:r>
            <w:r w:rsidR="00BF02A9">
              <w:rPr>
                <w:sz w:val="15"/>
              </w:rPr>
              <w:t>HDMI</w:t>
            </w:r>
          </w:p>
        </w:tc>
        <w:tc>
          <w:tcPr>
            <w:tcW w:w="1299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275" w:type="dxa"/>
          </w:tcPr>
          <w:p w:rsidR="00DA5174" w:rsidRDefault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Si richiedono almeno </w:t>
            </w:r>
            <w:r w:rsidR="00BF02A9">
              <w:rPr>
                <w:sz w:val="15"/>
              </w:rPr>
              <w:t>Nr</w:t>
            </w:r>
            <w:r w:rsidR="00BF02A9">
              <w:rPr>
                <w:spacing w:val="-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 xml:space="preserve">3 </w:t>
            </w:r>
            <w:r w:rsidR="00BF02A9">
              <w:rPr>
                <w:sz w:val="15"/>
              </w:rPr>
              <w:t>porte</w:t>
            </w:r>
            <w:r w:rsidR="00BF02A9">
              <w:rPr>
                <w:spacing w:val="-4"/>
                <w:sz w:val="15"/>
              </w:rPr>
              <w:t xml:space="preserve"> </w:t>
            </w:r>
            <w:r w:rsidR="00BF02A9">
              <w:rPr>
                <w:sz w:val="15"/>
              </w:rPr>
              <w:t>usb</w:t>
            </w:r>
          </w:p>
        </w:tc>
        <w:tc>
          <w:tcPr>
            <w:tcW w:w="1589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238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Nr.</w:t>
            </w:r>
            <w:r w:rsidR="00CD1168">
              <w:rPr>
                <w:sz w:val="15"/>
              </w:rPr>
              <w:t>1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porte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vga</w:t>
            </w:r>
            <w:r w:rsidR="00CD1168">
              <w:rPr>
                <w:sz w:val="15"/>
              </w:rPr>
              <w:t xml:space="preserve"> o superiori</w:t>
            </w:r>
          </w:p>
        </w:tc>
        <w:tc>
          <w:tcPr>
            <w:tcW w:w="794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003" w:type="dxa"/>
          </w:tcPr>
          <w:p w:rsidR="00DA5174" w:rsidRDefault="00CD1168" w:rsidP="00CD116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Si richiede di indicare il numero di porte </w:t>
            </w:r>
            <w:r w:rsidR="00BF02A9">
              <w:rPr>
                <w:sz w:val="15"/>
              </w:rPr>
              <w:t>dvi-d</w:t>
            </w:r>
          </w:p>
        </w:tc>
        <w:tc>
          <w:tcPr>
            <w:tcW w:w="1855" w:type="dxa"/>
          </w:tcPr>
          <w:p w:rsidR="00DA5174" w:rsidRDefault="00DA5174">
            <w:pPr>
              <w:pStyle w:val="TableParagraph"/>
              <w:ind w:left="68"/>
              <w:rPr>
                <w:b/>
                <w:sz w:val="15"/>
              </w:rPr>
            </w:pPr>
          </w:p>
        </w:tc>
      </w:tr>
      <w:tr w:rsidR="00DA5174" w:rsidTr="000B2B7A">
        <w:trPr>
          <w:trHeight w:val="830"/>
        </w:trPr>
        <w:tc>
          <w:tcPr>
            <w:tcW w:w="1392" w:type="dxa"/>
          </w:tcPr>
          <w:p w:rsidR="00DA5174" w:rsidRDefault="00BF02A9">
            <w:pPr>
              <w:pStyle w:val="TableParagraph"/>
              <w:ind w:right="231"/>
              <w:rPr>
                <w:sz w:val="15"/>
              </w:rPr>
            </w:pPr>
            <w:r>
              <w:rPr>
                <w:sz w:val="15"/>
              </w:rPr>
              <w:t>Durata esercizio</w:t>
            </w:r>
            <w:r>
              <w:rPr>
                <w:spacing w:val="-45"/>
                <w:sz w:val="15"/>
              </w:rPr>
              <w:t xml:space="preserve"> </w:t>
            </w:r>
            <w:r>
              <w:rPr>
                <w:sz w:val="15"/>
              </w:rPr>
              <w:t>media</w:t>
            </w:r>
            <w:r w:rsidR="00CD1168">
              <w:rPr>
                <w:sz w:val="15"/>
              </w:rPr>
              <w:t xml:space="preserve"> di almeno 30.000 hr – indicare di seguito:</w:t>
            </w:r>
          </w:p>
        </w:tc>
        <w:tc>
          <w:tcPr>
            <w:tcW w:w="1299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275" w:type="dxa"/>
          </w:tcPr>
          <w:p w:rsidR="00DA5174" w:rsidRDefault="00CD1168" w:rsidP="00CD1168">
            <w:pPr>
              <w:pStyle w:val="TableParagraph"/>
              <w:ind w:right="424"/>
              <w:rPr>
                <w:sz w:val="15"/>
              </w:rPr>
            </w:pPr>
            <w:r>
              <w:rPr>
                <w:sz w:val="15"/>
              </w:rPr>
              <w:t>si richiede di indicare di seguito la p</w:t>
            </w:r>
            <w:r w:rsidR="00BF02A9">
              <w:rPr>
                <w:sz w:val="15"/>
              </w:rPr>
              <w:t>otenza</w:t>
            </w:r>
            <w:r w:rsidR="00BF02A9">
              <w:rPr>
                <w:spacing w:val="1"/>
                <w:sz w:val="15"/>
              </w:rPr>
              <w:t xml:space="preserve"> </w:t>
            </w:r>
            <w:r w:rsidR="00BF02A9">
              <w:rPr>
                <w:sz w:val="15"/>
              </w:rPr>
              <w:t>assorbita</w:t>
            </w:r>
            <w:r w:rsidR="00BF02A9">
              <w:rPr>
                <w:spacing w:val="-10"/>
                <w:sz w:val="15"/>
              </w:rPr>
              <w:t xml:space="preserve"> </w:t>
            </w:r>
            <w:r w:rsidR="00BF02A9">
              <w:rPr>
                <w:sz w:val="15"/>
              </w:rPr>
              <w:t>in</w:t>
            </w:r>
            <w:r w:rsidR="00BF02A9">
              <w:rPr>
                <w:spacing w:val="-43"/>
                <w:sz w:val="15"/>
              </w:rPr>
              <w:t xml:space="preserve"> </w:t>
            </w:r>
            <w:r w:rsidR="00BF02A9">
              <w:rPr>
                <w:sz w:val="15"/>
              </w:rPr>
              <w:t>esercizio</w:t>
            </w:r>
          </w:p>
        </w:tc>
        <w:tc>
          <w:tcPr>
            <w:tcW w:w="1589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238" w:type="dxa"/>
          </w:tcPr>
          <w:p w:rsidR="00DA5174" w:rsidRDefault="00CD1168" w:rsidP="00CD1168">
            <w:pPr>
              <w:pStyle w:val="TableParagraph"/>
              <w:ind w:right="143"/>
              <w:rPr>
                <w:sz w:val="15"/>
              </w:rPr>
            </w:pPr>
            <w:r>
              <w:rPr>
                <w:sz w:val="15"/>
              </w:rPr>
              <w:t xml:space="preserve">si richiede di indicare di seguito la </w:t>
            </w:r>
            <w:r>
              <w:rPr>
                <w:sz w:val="15"/>
              </w:rPr>
              <w:t>p</w:t>
            </w:r>
            <w:r w:rsidR="00BF02A9">
              <w:rPr>
                <w:sz w:val="15"/>
              </w:rPr>
              <w:t>otenza</w:t>
            </w:r>
            <w:r w:rsidR="00BF02A9">
              <w:rPr>
                <w:spacing w:val="1"/>
                <w:sz w:val="15"/>
              </w:rPr>
              <w:t xml:space="preserve"> </w:t>
            </w:r>
            <w:r w:rsidR="00BF02A9">
              <w:rPr>
                <w:sz w:val="15"/>
              </w:rPr>
              <w:t>assorbita</w:t>
            </w:r>
            <w:r w:rsidR="00BF02A9">
              <w:rPr>
                <w:spacing w:val="-11"/>
                <w:sz w:val="15"/>
              </w:rPr>
              <w:t xml:space="preserve"> </w:t>
            </w:r>
            <w:r w:rsidR="00BF02A9">
              <w:rPr>
                <w:sz w:val="15"/>
              </w:rPr>
              <w:t>stand</w:t>
            </w:r>
            <w:r w:rsidR="00BF02A9">
              <w:rPr>
                <w:spacing w:val="-44"/>
                <w:sz w:val="15"/>
              </w:rPr>
              <w:t xml:space="preserve"> </w:t>
            </w:r>
            <w:r w:rsidR="00BF02A9">
              <w:rPr>
                <w:sz w:val="15"/>
              </w:rPr>
              <w:t>by</w:t>
            </w:r>
          </w:p>
        </w:tc>
        <w:tc>
          <w:tcPr>
            <w:tcW w:w="794" w:type="dxa"/>
          </w:tcPr>
          <w:p w:rsidR="00DA5174" w:rsidRDefault="00DA5174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2858" w:type="dxa"/>
            <w:gridSpan w:val="2"/>
          </w:tcPr>
          <w:p w:rsidR="00DA5174" w:rsidRDefault="00DA51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DA5174" w:rsidRDefault="00BF02A9">
      <w:pPr>
        <w:spacing w:before="25" w:after="60"/>
        <w:ind w:left="180"/>
        <w:rPr>
          <w:b/>
          <w:sz w:val="15"/>
        </w:rPr>
      </w:pPr>
      <w:r>
        <w:rPr>
          <w:b/>
          <w:color w:val="3399CC"/>
          <w:sz w:val="15"/>
        </w:rPr>
        <w:t>SOLUZIONI</w:t>
      </w:r>
    </w:p>
    <w:tbl>
      <w:tblPr>
        <w:tblStyle w:val="TableNormal"/>
        <w:tblW w:w="0" w:type="auto"/>
        <w:tblInd w:w="135" w:type="dxa"/>
        <w:tblBorders>
          <w:top w:val="single" w:sz="6" w:space="0" w:color="A5C6E6"/>
          <w:left w:val="single" w:sz="6" w:space="0" w:color="A5C6E6"/>
          <w:bottom w:val="single" w:sz="6" w:space="0" w:color="A5C6E6"/>
          <w:right w:val="single" w:sz="6" w:space="0" w:color="A5C6E6"/>
          <w:insideH w:val="single" w:sz="6" w:space="0" w:color="A5C6E6"/>
          <w:insideV w:val="single" w:sz="6" w:space="0" w:color="A5C6E6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99"/>
        <w:gridCol w:w="1275"/>
        <w:gridCol w:w="1589"/>
        <w:gridCol w:w="4890"/>
      </w:tblGrid>
      <w:tr w:rsidR="00DA5174">
        <w:trPr>
          <w:trHeight w:val="470"/>
        </w:trPr>
        <w:tc>
          <w:tcPr>
            <w:tcW w:w="1392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Mondo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Educational</w:t>
            </w:r>
          </w:p>
        </w:tc>
        <w:tc>
          <w:tcPr>
            <w:tcW w:w="129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Sì</w:t>
            </w:r>
          </w:p>
        </w:tc>
        <w:tc>
          <w:tcPr>
            <w:tcW w:w="1275" w:type="dxa"/>
          </w:tcPr>
          <w:p w:rsidR="00DA5174" w:rsidRDefault="00BF02A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Scuola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Digitale</w:t>
            </w:r>
          </w:p>
        </w:tc>
        <w:tc>
          <w:tcPr>
            <w:tcW w:w="1589" w:type="dxa"/>
          </w:tcPr>
          <w:p w:rsidR="00DA5174" w:rsidRDefault="00BF02A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Più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richiesti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EDU</w:t>
            </w:r>
          </w:p>
        </w:tc>
        <w:tc>
          <w:tcPr>
            <w:tcW w:w="4890" w:type="dxa"/>
          </w:tcPr>
          <w:p w:rsidR="00DA5174" w:rsidRDefault="00DA5174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DA5174" w:rsidRDefault="00DA5174">
      <w:pPr>
        <w:pStyle w:val="Corpotesto"/>
        <w:spacing w:before="2"/>
        <w:rPr>
          <w:b/>
          <w:sz w:val="6"/>
        </w:rPr>
      </w:pPr>
    </w:p>
    <w:p w:rsidR="00DA5174" w:rsidRDefault="00DA5174">
      <w:pPr>
        <w:pStyle w:val="Corpotesto"/>
        <w:ind w:left="104"/>
        <w:rPr>
          <w:sz w:val="20"/>
        </w:rPr>
      </w:pPr>
    </w:p>
    <w:p w:rsidR="000B2B7A" w:rsidRDefault="00BF02A9" w:rsidP="00BF02A9">
      <w:pPr>
        <w:pStyle w:val="Corpotesto"/>
        <w:ind w:left="104"/>
        <w:rPr>
          <w:sz w:val="20"/>
        </w:rPr>
      </w:pPr>
      <w:r>
        <w:rPr>
          <w:sz w:val="20"/>
        </w:rPr>
        <w:lastRenderedPageBreak/>
        <w:t>Il monitor di cui sopra dovrà essere completo di supporti per fissaggio e di tutto quanto necessario per il corretto montaggio/fissaggio a parete.</w:t>
      </w:r>
    </w:p>
    <w:p w:rsidR="00BF02A9" w:rsidRDefault="00BF02A9" w:rsidP="00BF02A9">
      <w:pPr>
        <w:pStyle w:val="Corpotesto"/>
        <w:ind w:left="104"/>
      </w:pPr>
      <w:r>
        <w:rPr>
          <w:sz w:val="20"/>
        </w:rPr>
        <w:t>Si richiede inoltre di volere indicare i mesi di garanzia di cui la stazione appaltante comunica che prenderà in esame almeno 36 mesi.</w:t>
      </w:r>
      <w:bookmarkStart w:id="0" w:name="_GoBack"/>
      <w:bookmarkEnd w:id="0"/>
    </w:p>
    <w:p w:rsidR="000B2B7A" w:rsidRDefault="000B2B7A">
      <w:pPr>
        <w:pStyle w:val="Corpotesto"/>
        <w:ind w:left="104"/>
        <w:rPr>
          <w:sz w:val="20"/>
        </w:rPr>
      </w:pPr>
    </w:p>
    <w:sectPr w:rsidR="000B2B7A">
      <w:pgSz w:w="11900" w:h="16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74"/>
    <w:rsid w:val="000A5079"/>
    <w:rsid w:val="000B2B7A"/>
    <w:rsid w:val="00BF02A9"/>
    <w:rsid w:val="00CD1168"/>
    <w:rsid w:val="00D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F40B56A-FC3B-4F38-AB3D-E52E632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2493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spacing w:before="4"/>
      <w:ind w:left="2493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4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2022-02-28T11:02:00Z</dcterms:created>
  <dcterms:modified xsi:type="dcterms:W3CDTF">2022-02-28T11:02:00Z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